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05AD" w:rsidRDefault="007505AD" w:rsidP="00B71075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Pr="007505AD" w:rsidRDefault="00C12187" w:rsidP="007505A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12187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44065"/>
            <wp:effectExtent l="0" t="0" r="3175" b="9525"/>
            <wp:docPr id="3" name="Рисунок 3" descr="C:\Users\Виктория Викторовна\Desktop\ТЛ с печатью\Новая папка\Латип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иктория Викторовна\Desktop\ТЛ с печатью\Новая папка\Латипов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5AD" w:rsidRPr="007505AD" w:rsidRDefault="007505AD" w:rsidP="007505AD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05AD" w:rsidRPr="007505AD" w:rsidRDefault="007505AD" w:rsidP="007505AD">
      <w:pPr>
        <w:rPr>
          <w:rFonts w:ascii="Calibri" w:eastAsia="Times New Roman" w:hAnsi="Calibri" w:cs="Times New Roman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1075" w:rsidRPr="00B71075" w:rsidRDefault="00B71075" w:rsidP="00B71075">
      <w:pPr>
        <w:shd w:val="clear" w:color="auto" w:fill="FFFFFF"/>
        <w:spacing w:after="0" w:line="240" w:lineRule="auto"/>
        <w:ind w:right="-284"/>
        <w:jc w:val="center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</w:t>
      </w:r>
    </w:p>
    <w:p w:rsidR="00B71075" w:rsidRPr="00EC05AB" w:rsidRDefault="00B71075" w:rsidP="00B71075">
      <w:pPr>
        <w:numPr>
          <w:ilvl w:val="0"/>
          <w:numId w:val="1"/>
        </w:numPr>
        <w:shd w:val="clear" w:color="auto" w:fill="FFFFFF"/>
        <w:spacing w:after="0" w:line="240" w:lineRule="auto"/>
        <w:ind w:left="928" w:right="-8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Пояснительная записка…………………………………………………………...3</w:t>
      </w:r>
    </w:p>
    <w:p w:rsidR="00B71075" w:rsidRPr="00EC05AB" w:rsidRDefault="00B71075" w:rsidP="00B71075">
      <w:pPr>
        <w:numPr>
          <w:ilvl w:val="0"/>
          <w:numId w:val="1"/>
        </w:numPr>
        <w:shd w:val="clear" w:color="auto" w:fill="FFFFFF"/>
        <w:spacing w:after="0" w:line="240" w:lineRule="auto"/>
        <w:ind w:left="928" w:right="-8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Учебно-тематический план………………………………………………………7</w:t>
      </w:r>
    </w:p>
    <w:p w:rsidR="00B71075" w:rsidRPr="00EC05AB" w:rsidRDefault="00B71075" w:rsidP="00B71075">
      <w:pPr>
        <w:numPr>
          <w:ilvl w:val="0"/>
          <w:numId w:val="1"/>
        </w:numPr>
        <w:shd w:val="clear" w:color="auto" w:fill="FFFFFF"/>
        <w:spacing w:after="0" w:line="240" w:lineRule="auto"/>
        <w:ind w:left="928" w:right="-8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тем программы……………………………………………………...8</w:t>
      </w:r>
    </w:p>
    <w:p w:rsidR="00B71075" w:rsidRPr="00EC05AB" w:rsidRDefault="00B71075" w:rsidP="00B71075">
      <w:pPr>
        <w:numPr>
          <w:ilvl w:val="0"/>
          <w:numId w:val="1"/>
        </w:numPr>
        <w:shd w:val="clear" w:color="auto" w:fill="FFFFFF"/>
        <w:spacing w:after="0" w:line="240" w:lineRule="auto"/>
        <w:ind w:left="928" w:right="-8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Календарно-тематический план младшее звено…………………..……………10</w:t>
      </w:r>
    </w:p>
    <w:p w:rsidR="00B71075" w:rsidRPr="00EC05AB" w:rsidRDefault="00B71075" w:rsidP="00B71075">
      <w:pPr>
        <w:numPr>
          <w:ilvl w:val="0"/>
          <w:numId w:val="1"/>
        </w:numPr>
        <w:shd w:val="clear" w:color="auto" w:fill="FFFFFF"/>
        <w:spacing w:after="0" w:line="240" w:lineRule="auto"/>
        <w:ind w:left="928" w:right="-8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Календарно-тематический план среднее звено…………………………………14</w:t>
      </w:r>
    </w:p>
    <w:p w:rsidR="00B71075" w:rsidRPr="00EC05AB" w:rsidRDefault="00B71075" w:rsidP="00B71075">
      <w:pPr>
        <w:numPr>
          <w:ilvl w:val="0"/>
          <w:numId w:val="1"/>
        </w:numPr>
        <w:shd w:val="clear" w:color="auto" w:fill="FFFFFF"/>
        <w:spacing w:after="0" w:line="240" w:lineRule="auto"/>
        <w:ind w:left="928" w:right="-8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Календарно-тематический план старшее звено………………………………....18</w:t>
      </w:r>
    </w:p>
    <w:p w:rsidR="00B71075" w:rsidRPr="00EC05AB" w:rsidRDefault="00B71075" w:rsidP="00B71075">
      <w:pPr>
        <w:numPr>
          <w:ilvl w:val="0"/>
          <w:numId w:val="1"/>
        </w:numPr>
        <w:shd w:val="clear" w:color="auto" w:fill="FFFFFF"/>
        <w:spacing w:after="0" w:line="240" w:lineRule="auto"/>
        <w:ind w:left="928" w:right="-8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Список литературы………………………………………………………………..22</w:t>
      </w:r>
    </w:p>
    <w:p w:rsidR="00B71075" w:rsidRPr="00EC05AB" w:rsidRDefault="00B71075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  </w:t>
      </w: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3960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12187" w:rsidRDefault="00C12187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12187" w:rsidRDefault="00C12187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12187" w:rsidRDefault="00C12187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12187" w:rsidRDefault="00C12187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12187" w:rsidRDefault="00C12187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12187" w:rsidRDefault="00C12187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12187" w:rsidRDefault="00C12187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1075" w:rsidRPr="00EC05AB" w:rsidRDefault="00B71075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 Пояснительная записка</w:t>
      </w:r>
    </w:p>
    <w:p w:rsidR="00EC05AB" w:rsidRPr="00EC05AB" w:rsidRDefault="00EC05AB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Нормативно- </w:t>
      </w:r>
      <w:proofErr w:type="gramStart"/>
      <w:r w:rsidRPr="00EC05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правовой  и</w:t>
      </w:r>
      <w:proofErr w:type="gramEnd"/>
      <w:r w:rsidRPr="00EC05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документальный основой разработки программы являются:</w:t>
      </w:r>
    </w:p>
    <w:p w:rsidR="00EC05AB" w:rsidRDefault="00EC05AB" w:rsidP="00EC05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Закон № 273 – ФЗ РФ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«Закон </w:t>
      </w: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образовании»;</w:t>
      </w:r>
    </w:p>
    <w:p w:rsidR="00EC05AB" w:rsidRDefault="00EC05AB" w:rsidP="00EC05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Закон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Минпросвещения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 от 09.1 2018 г. № 196 « об утверждении</w:t>
      </w:r>
      <w:r w:rsidR="00AF0D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Порядка организации и осуществления  образовательной деятельности по  дополнительным образовательным программам»</w:t>
      </w:r>
    </w:p>
    <w:p w:rsidR="00AF0D32" w:rsidRDefault="00AF0D32" w:rsidP="00AF0D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Федеральный государственный образовательный стандарт среднего и общего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образования;Российскоой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Федерации  в период до 2025года;</w:t>
      </w:r>
    </w:p>
    <w:p w:rsidR="00AF0D32" w:rsidRDefault="00AF0D32" w:rsidP="00B710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Устав МБОУ ДОД «Дом детского творчества « г. Мензелинска РТ</w:t>
      </w:r>
    </w:p>
    <w:p w:rsidR="00AF0D32" w:rsidRDefault="00AF0D32" w:rsidP="00AF0D3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 Чем больше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мастерсваа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детской руке, тем умнее ребенок»</w:t>
      </w:r>
    </w:p>
    <w:p w:rsidR="00B71075" w:rsidRPr="00EC05AB" w:rsidRDefault="00AF0D32" w:rsidP="00AF0D3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В.А.Сухомлинский</w:t>
      </w:r>
      <w:proofErr w:type="spellEnd"/>
      <w:r w:rsidR="00B71075"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71075" w:rsidRPr="00EC05AB" w:rsidRDefault="00B71075" w:rsidP="00B710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Программа предназначена для внеклассной работы с учащимися  младшего, среднего и старшего школьного возраста.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специальных коррекционных школ высокая двигательная активность является естественной потребностью. Она заложена наследственной программой индивидуального развития ребенка и обуславливает необходимость постоянного подкрепления расширяющихся функциональных возможностей органов и структур организма детей. Если эти органы и структуры не проявляют постоянной активности, то процессы их развития тормозятся и как следствие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этого возникают разнообразные функциональные и морфологические нарушения.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двигательной активности полностью сказывается на физическом состоянии учащихся.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программы: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развитие художественно-творческих способностей, музыкальности и пластичной выразительности.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программы: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корригировать дефекты психического  и физического развития детей с ограниченными возможностями;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учить учащихся  красиво и органично выражать себя в танце, вырабатывать технику исполнения танцевальных движений;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внимание, воображение, координацию, пластику движений.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Хореографическое искусство учит детей красоте и выразительности движений, формирует фигуру, развивает двигательную активность, гибкость и пластичность.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программу включены следующие разделы: ритмика, элементы классического танца, элементы русского народного танца, элементы бального танца, элементы национального танца, постановочно-репетиционная работа.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Программа разработана для учащихся 2-9 классов (младшего, среднего и старшего звеньев) и рассчитана на 102 часа в год, 3 часа в неделю.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организации работы с учащимися учитываются их возрастные особенности, уровень подготовки и развития в целом. В связи с тем, что дети имеют соматические нарушения, общую физическую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ослабленность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нарушение моторики и т. п. программа составлена на основе практических занятий. Теоретическая часть введена в форме объяснений, пояснения в сочетании с практикой.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процессе занятий учащиеся осваивают выразительность танцевальных движений, приобретают навыки самоанализа,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самотворчества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проходят в танцевальном зале. Для занятий используются: музыкальный центр, аудиокассеты, диски, также тренировочный материал: обручи, мячи, скакалки, гимнастические ленты. В течение года дети участвуют в школьных мероприятиях, конкурсах, праздничных концертах.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Хореография – это прекрасное средство физического, эстетического развития и саморазвития детей.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Описание ценностных ориентиров содержания программы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Ценность патриотизма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любовь к Родине, своему краю, своему народу;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3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Ценность жизни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признание человеческой жизни величайшей ценностью, что реализуется в бережном отношении к другим людям и к природе.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</w:t>
      </w: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Ценность социальной солидарности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свобода личная и национальная; уважение и доверие к людям; справедливость, равноправие, милосердие, честь, достоинство;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Ценность гражданственности - 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долг перед Отечеством, правовое государство, гражданское общество, закон и правопорядок, забота о благосостоянии общества;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Ценность семьи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любовь и верность, забота, помощь и поддержка, равноправие, здоровье, достаток, уважение к родителям, забота о старших и младших, забота о продолжении рода;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Ценность личности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саморазвитие и совершенствование, смысл жизни, внутренняя гармония,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самопринятие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самоуважение, достоинство, любовь к жизни и человечеству, мудрость, способность к личностному и нравственному выбору;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Ценность труда  и творчества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уважение  к  труду,  творчество  и созидание, целеустремленность и настойчивость, трудолюбие;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Ценность науки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ценность знания, стремление к познанию и истине, научная картина мира;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Ценность искусства и литературы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красота, гармония, духовный мир человека,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нравственный выбор, смысл жизни, эстетическое развитие;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3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Ценность природы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B71075">
        <w:rPr>
          <w:rFonts w:ascii="Times New Roman" w:eastAsia="Times New Roman" w:hAnsi="Times New Roman" w:cs="Times New Roman"/>
          <w:color w:val="170E02"/>
          <w:sz w:val="24"/>
          <w:szCs w:val="24"/>
          <w:lang w:eastAsia="ru-RU"/>
        </w:rPr>
        <w:t>основывается на общечеловеческой ценности жизни, на осознании себя частью природного мира – частью живой и неживой природы. Любовь к природе – это бережное отношение к ней как к среде обитания и выживания человека, а также переживание чувства красоты, гармонии, её совершенства, сохранение и приумножение её богатства.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 </w:t>
      </w: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Ценность человека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71075">
        <w:rPr>
          <w:rFonts w:ascii="Times New Roman" w:eastAsia="Times New Roman" w:hAnsi="Times New Roman" w:cs="Times New Roman"/>
          <w:color w:val="170E02"/>
          <w:sz w:val="24"/>
          <w:szCs w:val="24"/>
          <w:lang w:eastAsia="ru-RU"/>
        </w:rPr>
        <w:t>как разумного существа, стремящегося к добру и самосовершенствованию, важность и необходимость соблюдения здорового образа жизни в единстве его составляющих: физического, психического и социально-нравственного здоровья.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3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170E02"/>
          <w:sz w:val="24"/>
          <w:szCs w:val="24"/>
          <w:lang w:eastAsia="ru-RU"/>
        </w:rPr>
        <w:t>    Ценность добра</w:t>
      </w:r>
      <w:r w:rsidRPr="00B71075">
        <w:rPr>
          <w:rFonts w:ascii="Times New Roman" w:eastAsia="Times New Roman" w:hAnsi="Times New Roman" w:cs="Times New Roman"/>
          <w:color w:val="170E02"/>
          <w:sz w:val="24"/>
          <w:szCs w:val="24"/>
          <w:lang w:eastAsia="ru-RU"/>
        </w:rPr>
        <w:t> – направленность человека на развитие и сохранение жизни, через сострадание и милосердие как проявление высшей человеческой способности – любви.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Предметные результаты: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Учащиеся должны уметь: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правильно держать осанку;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правильно выполнять позиции рук и ног;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правильно держать положения корпуса и головы при выполнении танцевальных движений;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исполнять упражнения, танцевальные движения, хореографические композиции, этюды;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выполнять передвижения в пространстве зала;</w:t>
      </w:r>
    </w:p>
    <w:p w:rsid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выразительно исполнять танцевальные движения.</w:t>
      </w:r>
    </w:p>
    <w:p w:rsidR="007505AD" w:rsidRPr="007505AD" w:rsidRDefault="007505AD" w:rsidP="007505AD">
      <w:pPr>
        <w:shd w:val="clear" w:color="auto" w:fill="FFFFFF"/>
        <w:spacing w:after="0" w:line="240" w:lineRule="auto"/>
        <w:jc w:val="both"/>
        <w:rPr>
          <w:rFonts w:ascii="Arial CYR" w:hAnsi="Arial CYR" w:cs="Arial CYR"/>
          <w:sz w:val="24"/>
          <w:szCs w:val="24"/>
        </w:rPr>
      </w:pPr>
      <w:r w:rsidRPr="007505AD">
        <w:rPr>
          <w:rFonts w:ascii="Times New Roman" w:hAnsi="Times New Roman"/>
          <w:b/>
          <w:i/>
          <w:iCs/>
          <w:sz w:val="24"/>
          <w:szCs w:val="24"/>
        </w:rPr>
        <w:t>Должны научиться, должны уметь:</w:t>
      </w:r>
    </w:p>
    <w:p w:rsidR="007505AD" w:rsidRPr="007505AD" w:rsidRDefault="007505AD" w:rsidP="007505AD">
      <w:pPr>
        <w:shd w:val="clear" w:color="auto" w:fill="FFFFFF"/>
        <w:spacing w:after="0" w:line="240" w:lineRule="auto"/>
        <w:ind w:left="927"/>
        <w:jc w:val="both"/>
        <w:rPr>
          <w:rFonts w:ascii="Arial CYR" w:hAnsi="Arial CYR" w:cs="Arial CYR"/>
          <w:sz w:val="24"/>
          <w:szCs w:val="24"/>
        </w:rPr>
      </w:pPr>
      <w:r w:rsidRPr="007505AD">
        <w:rPr>
          <w:rFonts w:ascii="Times New Roman" w:hAnsi="Times New Roman"/>
          <w:sz w:val="24"/>
          <w:szCs w:val="24"/>
        </w:rPr>
        <w:t>-слушать и слышать музыку;</w:t>
      </w:r>
    </w:p>
    <w:p w:rsidR="007505AD" w:rsidRPr="007505AD" w:rsidRDefault="007505AD" w:rsidP="007505AD">
      <w:pPr>
        <w:shd w:val="clear" w:color="auto" w:fill="FFFFFF"/>
        <w:spacing w:after="0" w:line="240" w:lineRule="auto"/>
        <w:ind w:left="927"/>
        <w:jc w:val="both"/>
        <w:rPr>
          <w:rFonts w:ascii="Arial CYR" w:hAnsi="Arial CYR" w:cs="Arial CYR"/>
          <w:sz w:val="24"/>
          <w:szCs w:val="24"/>
        </w:rPr>
      </w:pPr>
      <w:r w:rsidRPr="007505AD">
        <w:rPr>
          <w:rFonts w:ascii="Times New Roman" w:hAnsi="Times New Roman"/>
          <w:sz w:val="24"/>
          <w:szCs w:val="24"/>
        </w:rPr>
        <w:t>-вовремя вступать после музыкального вступления;</w:t>
      </w:r>
    </w:p>
    <w:p w:rsidR="007505AD" w:rsidRPr="007505AD" w:rsidRDefault="007505AD" w:rsidP="007505AD">
      <w:pPr>
        <w:shd w:val="clear" w:color="auto" w:fill="FFFFFF"/>
        <w:spacing w:after="0" w:line="240" w:lineRule="auto"/>
        <w:ind w:left="927"/>
        <w:jc w:val="both"/>
        <w:rPr>
          <w:rFonts w:ascii="Arial CYR" w:hAnsi="Arial CYR" w:cs="Arial CYR"/>
          <w:sz w:val="24"/>
          <w:szCs w:val="24"/>
        </w:rPr>
      </w:pPr>
      <w:r w:rsidRPr="007505AD">
        <w:rPr>
          <w:rFonts w:ascii="Times New Roman" w:hAnsi="Times New Roman"/>
          <w:sz w:val="24"/>
          <w:szCs w:val="24"/>
        </w:rPr>
        <w:t>-движения ребенка, должны ограниченно сочетаться с музыкой;</w:t>
      </w:r>
    </w:p>
    <w:p w:rsidR="007505AD" w:rsidRPr="007505AD" w:rsidRDefault="007505AD" w:rsidP="007505AD">
      <w:pPr>
        <w:shd w:val="clear" w:color="auto" w:fill="FFFFFF"/>
        <w:spacing w:after="0" w:line="240" w:lineRule="auto"/>
        <w:ind w:left="927"/>
        <w:jc w:val="both"/>
        <w:rPr>
          <w:rFonts w:ascii="Arial CYR" w:hAnsi="Arial CYR" w:cs="Arial CYR"/>
          <w:sz w:val="24"/>
          <w:szCs w:val="24"/>
        </w:rPr>
      </w:pPr>
      <w:r w:rsidRPr="007505AD">
        <w:rPr>
          <w:rFonts w:ascii="Times New Roman" w:hAnsi="Times New Roman"/>
          <w:sz w:val="24"/>
          <w:szCs w:val="24"/>
        </w:rPr>
        <w:t>-ритмично двигаться под музыку;</w:t>
      </w:r>
    </w:p>
    <w:p w:rsidR="007505AD" w:rsidRPr="007505AD" w:rsidRDefault="007505AD" w:rsidP="007505AD">
      <w:pPr>
        <w:shd w:val="clear" w:color="auto" w:fill="FFFFFF"/>
        <w:spacing w:after="0" w:line="240" w:lineRule="auto"/>
        <w:ind w:left="927"/>
        <w:jc w:val="both"/>
        <w:rPr>
          <w:rFonts w:ascii="Arial CYR" w:hAnsi="Arial CYR" w:cs="Arial CYR"/>
          <w:sz w:val="24"/>
          <w:szCs w:val="24"/>
        </w:rPr>
      </w:pPr>
      <w:r w:rsidRPr="007505AD">
        <w:rPr>
          <w:rFonts w:ascii="Times New Roman" w:hAnsi="Times New Roman"/>
          <w:sz w:val="24"/>
          <w:szCs w:val="24"/>
        </w:rPr>
        <w:t>-красиво выходить на сцену;</w:t>
      </w:r>
    </w:p>
    <w:p w:rsidR="007505AD" w:rsidRPr="007505AD" w:rsidRDefault="007505AD" w:rsidP="007505AD">
      <w:pPr>
        <w:shd w:val="clear" w:color="auto" w:fill="FFFFFF"/>
        <w:spacing w:after="0" w:line="240" w:lineRule="auto"/>
        <w:ind w:left="927"/>
        <w:jc w:val="both"/>
        <w:rPr>
          <w:rFonts w:ascii="Arial CYR" w:hAnsi="Arial CYR" w:cs="Arial CYR"/>
          <w:sz w:val="24"/>
          <w:szCs w:val="24"/>
        </w:rPr>
      </w:pPr>
      <w:r w:rsidRPr="007505AD">
        <w:rPr>
          <w:rFonts w:ascii="Times New Roman" w:hAnsi="Times New Roman"/>
          <w:sz w:val="24"/>
          <w:szCs w:val="24"/>
        </w:rPr>
        <w:t>-ориентироваться в пространстве сцены;</w:t>
      </w:r>
    </w:p>
    <w:p w:rsidR="007505AD" w:rsidRPr="007505AD" w:rsidRDefault="007505AD" w:rsidP="007505AD">
      <w:pPr>
        <w:shd w:val="clear" w:color="auto" w:fill="FFFFFF"/>
        <w:spacing w:after="0" w:line="240" w:lineRule="auto"/>
        <w:jc w:val="both"/>
        <w:rPr>
          <w:rFonts w:ascii="Arial CYR" w:hAnsi="Arial CYR" w:cs="Arial CYR"/>
          <w:sz w:val="24"/>
          <w:szCs w:val="24"/>
        </w:rPr>
      </w:pPr>
      <w:r w:rsidRPr="007505AD">
        <w:rPr>
          <w:rFonts w:ascii="Times New Roman" w:hAnsi="Times New Roman"/>
          <w:sz w:val="24"/>
          <w:szCs w:val="24"/>
        </w:rPr>
        <w:t>красиво уходить со сцены.</w:t>
      </w:r>
    </w:p>
    <w:p w:rsidR="007505AD" w:rsidRDefault="007505AD" w:rsidP="007505AD">
      <w:pPr>
        <w:shd w:val="clear" w:color="auto" w:fill="FFFFFF"/>
        <w:spacing w:after="0" w:line="240" w:lineRule="auto"/>
        <w:jc w:val="both"/>
        <w:rPr>
          <w:rFonts w:ascii="Arial CYR" w:hAnsi="Arial CYR" w:cs="Arial CYR"/>
          <w:sz w:val="28"/>
          <w:szCs w:val="28"/>
        </w:rPr>
      </w:pPr>
      <w:r>
        <w:rPr>
          <w:rFonts w:ascii="Arial CYR" w:hAnsi="Arial CYR" w:cs="Arial CYR"/>
          <w:sz w:val="28"/>
          <w:szCs w:val="28"/>
        </w:rPr>
        <w:t xml:space="preserve">                          </w:t>
      </w:r>
    </w:p>
    <w:p w:rsidR="007505AD" w:rsidRPr="00B71075" w:rsidRDefault="007505AD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</w:p>
    <w:p w:rsidR="007505AD" w:rsidRDefault="007505AD" w:rsidP="00B71075">
      <w:pPr>
        <w:shd w:val="clear" w:color="auto" w:fill="FFFFFF"/>
        <w:spacing w:line="240" w:lineRule="auto"/>
        <w:ind w:right="-8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1075" w:rsidRPr="00B71075" w:rsidRDefault="00B71075" w:rsidP="00B71075">
      <w:pPr>
        <w:shd w:val="clear" w:color="auto" w:fill="FFFFFF"/>
        <w:spacing w:line="240" w:lineRule="auto"/>
        <w:ind w:right="-850"/>
        <w:jc w:val="center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Учебно-тематический план</w:t>
      </w:r>
    </w:p>
    <w:tbl>
      <w:tblPr>
        <w:tblW w:w="9997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2"/>
        <w:gridCol w:w="6395"/>
        <w:gridCol w:w="2420"/>
      </w:tblGrid>
      <w:tr w:rsidR="00B71075" w:rsidRPr="00B71075" w:rsidTr="00EC05AB">
        <w:trPr>
          <w:trHeight w:val="259"/>
        </w:trPr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68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68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68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B71075" w:rsidRPr="00B71075" w:rsidTr="00EC05AB">
        <w:trPr>
          <w:trHeight w:val="259"/>
        </w:trPr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1</w:t>
            </w:r>
          </w:p>
        </w:tc>
        <w:tc>
          <w:tcPr>
            <w:tcW w:w="6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Ритмика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7505AD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24</w:t>
            </w:r>
          </w:p>
        </w:tc>
      </w:tr>
      <w:tr w:rsidR="00B71075" w:rsidRPr="00B71075" w:rsidTr="00EC05AB">
        <w:trPr>
          <w:trHeight w:val="259"/>
        </w:trPr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2</w:t>
            </w:r>
          </w:p>
        </w:tc>
        <w:tc>
          <w:tcPr>
            <w:tcW w:w="6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классического танца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7505AD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24</w:t>
            </w:r>
          </w:p>
        </w:tc>
      </w:tr>
      <w:tr w:rsidR="00B71075" w:rsidRPr="00B71075" w:rsidTr="00EC05AB">
        <w:trPr>
          <w:trHeight w:val="239"/>
        </w:trPr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3</w:t>
            </w:r>
          </w:p>
        </w:tc>
        <w:tc>
          <w:tcPr>
            <w:tcW w:w="6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русского народного танца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7505AD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22</w:t>
            </w:r>
          </w:p>
        </w:tc>
      </w:tr>
      <w:tr w:rsidR="00B71075" w:rsidRPr="00B71075" w:rsidTr="00EC05AB">
        <w:trPr>
          <w:trHeight w:val="259"/>
        </w:trPr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4</w:t>
            </w:r>
          </w:p>
        </w:tc>
        <w:tc>
          <w:tcPr>
            <w:tcW w:w="6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бального танца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18</w:t>
            </w:r>
          </w:p>
        </w:tc>
      </w:tr>
      <w:tr w:rsidR="00B71075" w:rsidRPr="00B71075" w:rsidTr="00EC05AB">
        <w:trPr>
          <w:trHeight w:val="259"/>
        </w:trPr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5</w:t>
            </w:r>
          </w:p>
        </w:tc>
        <w:tc>
          <w:tcPr>
            <w:tcW w:w="6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национального танца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7505AD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20</w:t>
            </w:r>
          </w:p>
        </w:tc>
      </w:tr>
      <w:tr w:rsidR="00B71075" w:rsidRPr="00B71075" w:rsidTr="00EC05AB">
        <w:trPr>
          <w:trHeight w:val="259"/>
        </w:trPr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6</w:t>
            </w:r>
          </w:p>
        </w:tc>
        <w:tc>
          <w:tcPr>
            <w:tcW w:w="6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Постановочно – репетиционная работа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7505AD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24</w:t>
            </w:r>
          </w:p>
        </w:tc>
      </w:tr>
      <w:tr w:rsidR="005673AC" w:rsidRPr="00B71075" w:rsidTr="00EC05AB">
        <w:trPr>
          <w:trHeight w:val="259"/>
        </w:trPr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3AC" w:rsidRPr="00B71075" w:rsidRDefault="005673AC" w:rsidP="00B71075">
            <w:pPr>
              <w:spacing w:after="0" w:line="0" w:lineRule="atLeast"/>
              <w:ind w:right="-8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3AC" w:rsidRPr="00B71075" w:rsidRDefault="005673AC" w:rsidP="00B7107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деятельноть</w:t>
            </w:r>
            <w:proofErr w:type="spellEnd"/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3AC" w:rsidRPr="00B71075" w:rsidRDefault="005673AC" w:rsidP="00B71075">
            <w:pPr>
              <w:spacing w:after="0" w:line="0" w:lineRule="atLeast"/>
              <w:ind w:right="-8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B71075" w:rsidRPr="00B71075" w:rsidTr="00EC05AB">
        <w:trPr>
          <w:trHeight w:val="259"/>
        </w:trPr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6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7505AD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144</w:t>
            </w:r>
          </w:p>
        </w:tc>
      </w:tr>
    </w:tbl>
    <w:p w:rsidR="00B71075" w:rsidRPr="00B71075" w:rsidRDefault="00B71075" w:rsidP="00B71075">
      <w:pPr>
        <w:shd w:val="clear" w:color="auto" w:fill="FFFFFF"/>
        <w:spacing w:line="240" w:lineRule="auto"/>
        <w:ind w:right="-850"/>
        <w:jc w:val="center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Содержание тем программы</w:t>
      </w:r>
    </w:p>
    <w:tbl>
      <w:tblPr>
        <w:tblW w:w="10190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64"/>
        <w:gridCol w:w="6026"/>
      </w:tblGrid>
      <w:tr w:rsidR="00B71075" w:rsidRPr="00B71075" w:rsidTr="00681145">
        <w:trPr>
          <w:trHeight w:val="144"/>
        </w:trPr>
        <w:tc>
          <w:tcPr>
            <w:tcW w:w="4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Раздел</w:t>
            </w:r>
          </w:p>
        </w:tc>
        <w:tc>
          <w:tcPr>
            <w:tcW w:w="6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Содержание тем программы</w:t>
            </w:r>
          </w:p>
        </w:tc>
      </w:tr>
      <w:tr w:rsidR="00B71075" w:rsidRPr="00B71075" w:rsidTr="00681145">
        <w:trPr>
          <w:trHeight w:val="144"/>
        </w:trPr>
        <w:tc>
          <w:tcPr>
            <w:tcW w:w="4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numPr>
                <w:ilvl w:val="0"/>
                <w:numId w:val="2"/>
              </w:num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Ритмика</w:t>
            </w:r>
          </w:p>
        </w:tc>
        <w:tc>
          <w:tcPr>
            <w:tcW w:w="6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Ритмические упражнения: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упражнения на дыхание;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физиологическая разминка по принципу сверху вниз.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Упражнения на ковриках: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 лежа на животе – поднимание рук и ног одновременно и поочередно, покачивание;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 лежа на спине – поднимание ног, махи ногами;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 сидя – сгибание туловища, упражнения для стоп, махи ногами, выпрямление спины;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 статические позы (вспомогательные) – «кузнечик», «змея», «верблюд» и т.д.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3.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Упражнения для развития художественно-творческих способностей: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 движения в образах;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 пантомима.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Упражнения на пластику и расслабление:</w:t>
            </w:r>
          </w:p>
          <w:p w:rsidR="00B71075" w:rsidRPr="00B71075" w:rsidRDefault="00B71075" w:rsidP="00B710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пластичные упражнения для рук;</w:t>
            </w:r>
          </w:p>
          <w:p w:rsidR="00B71075" w:rsidRPr="00B71075" w:rsidRDefault="00B71075" w:rsidP="00B710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наклоны корпуса в координации с движениями рук;</w:t>
            </w:r>
          </w:p>
          <w:p w:rsidR="00B71075" w:rsidRPr="00B71075" w:rsidRDefault="00B71075" w:rsidP="00B710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напряжение и поочередное расслабление всех мышц тела.</w:t>
            </w:r>
          </w:p>
          <w:p w:rsidR="00B71075" w:rsidRPr="00B71075" w:rsidRDefault="00B71075" w:rsidP="00B710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Пространственные упражнения:</w:t>
            </w:r>
          </w:p>
          <w:p w:rsidR="00B71075" w:rsidRPr="00B71075" w:rsidRDefault="00B71075" w:rsidP="00B710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 продвижения с прыжками, бег, поскоки;</w:t>
            </w:r>
          </w:p>
          <w:p w:rsidR="00B71075" w:rsidRPr="00B71075" w:rsidRDefault="00B71075" w:rsidP="00B710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перестроение из одной фигуры в другую.</w:t>
            </w:r>
          </w:p>
          <w:p w:rsidR="00B71075" w:rsidRPr="00B71075" w:rsidRDefault="00B71075" w:rsidP="00B710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Ритмические комбинации:</w:t>
            </w:r>
          </w:p>
          <w:p w:rsidR="00B71075" w:rsidRPr="00B71075" w:rsidRDefault="00B71075" w:rsidP="00B710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связки ритмичных движений;</w:t>
            </w:r>
          </w:p>
          <w:p w:rsidR="00B71075" w:rsidRPr="00B71075" w:rsidRDefault="00B71075" w:rsidP="00B710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этюды;</w:t>
            </w:r>
          </w:p>
          <w:p w:rsidR="00B71075" w:rsidRPr="00B71075" w:rsidRDefault="00B71075" w:rsidP="00B71075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танцевальная импровизация.</w:t>
            </w:r>
          </w:p>
        </w:tc>
      </w:tr>
      <w:tr w:rsidR="00B71075" w:rsidRPr="00B71075" w:rsidTr="00681145">
        <w:trPr>
          <w:trHeight w:val="144"/>
        </w:trPr>
        <w:tc>
          <w:tcPr>
            <w:tcW w:w="4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2.Элементы классического</w:t>
            </w:r>
          </w:p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           танца</w:t>
            </w:r>
          </w:p>
        </w:tc>
        <w:tc>
          <w:tcPr>
            <w:tcW w:w="6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Постановка корпуса, позиции ног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(I, II, III, IV, V),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позиции рук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(I, II, III, подготовительная) в центре зала,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поклон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(усложнение).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плие;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пор-де-бра.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2. Упражнения на середине зала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приседания и полуприседания;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поднимание стопы на </w:t>
            </w:r>
            <w:proofErr w:type="spellStart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полупальцы</w:t>
            </w:r>
            <w:proofErr w:type="spellEnd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движение в координации рук и ног по позициям, повороты.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Прыжки, верчения: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прыжки на месте по I, II, III позициям ног;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верчения на середине зала (понятие «точки»), в диагонали.</w:t>
            </w:r>
          </w:p>
          <w:p w:rsidR="00B71075" w:rsidRPr="00B71075" w:rsidRDefault="00B71075" w:rsidP="00B71075">
            <w:pPr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4.Комбинации движений классического танца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этюды;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координация движений рук и ног в исполнении прыжков и верчений;</w:t>
            </w:r>
          </w:p>
          <w:p w:rsidR="00B71075" w:rsidRPr="00B71075" w:rsidRDefault="00B71075" w:rsidP="00B71075">
            <w:pPr>
              <w:spacing w:after="0" w:line="0" w:lineRule="atLeast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координация рук и ног в исполнении движений на середине.</w:t>
            </w:r>
          </w:p>
        </w:tc>
      </w:tr>
      <w:tr w:rsidR="00B71075" w:rsidRPr="00B71075" w:rsidTr="00681145">
        <w:trPr>
          <w:trHeight w:val="144"/>
        </w:trPr>
        <w:tc>
          <w:tcPr>
            <w:tcW w:w="4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3.Элементы русского</w:t>
            </w:r>
          </w:p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народного танца</w:t>
            </w:r>
          </w:p>
        </w:tc>
        <w:tc>
          <w:tcPr>
            <w:tcW w:w="6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Основные положения рук, ног, постановка корпуса, поклон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(усложнение).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Основные танцевальные движения: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танцевальные шаги – с каблука, боковые, с притопом, бег, притопы – одинарный, двойной, тройной;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</w:t>
            </w:r>
            <w:proofErr w:type="spellStart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Ковырялочка</w:t>
            </w:r>
            <w:proofErr w:type="spellEnd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</w:t>
            </w:r>
            <w:proofErr w:type="spellStart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Моталочка</w:t>
            </w:r>
            <w:proofErr w:type="spellEnd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«Гармошка»;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повороты, прыжки.</w:t>
            </w:r>
          </w:p>
          <w:p w:rsidR="00B71075" w:rsidRPr="00B71075" w:rsidRDefault="00B71075" w:rsidP="00B71075">
            <w:pPr>
              <w:spacing w:after="0" w:line="0" w:lineRule="atLeast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Комбинации русского народного танца «Плясовая».</w:t>
            </w:r>
          </w:p>
        </w:tc>
      </w:tr>
      <w:tr w:rsidR="00B71075" w:rsidRPr="00B71075" w:rsidTr="00681145">
        <w:trPr>
          <w:trHeight w:val="144"/>
        </w:trPr>
        <w:tc>
          <w:tcPr>
            <w:tcW w:w="4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4.Элементы бального танца</w:t>
            </w:r>
          </w:p>
        </w:tc>
        <w:tc>
          <w:tcPr>
            <w:tcW w:w="6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Основные положения рук, ног, положения в паре, поклон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(усложнение).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Основные элементы бального танца: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элементы танца «Вальс» - прямой вальсовый шаг, прямой вальсовый шаг с поворотом, вальсовое движение «Лодочка»;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свободная композиция (работа в паре);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элементы танца «Рок-н-ролл» - основной ход, приставные шаги, прыжки, повороты.</w:t>
            </w:r>
          </w:p>
          <w:p w:rsidR="00B71075" w:rsidRPr="00B71075" w:rsidRDefault="00B71075" w:rsidP="00B71075">
            <w:pPr>
              <w:spacing w:after="0" w:line="0" w:lineRule="atLeast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Комбинации бальных танцев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«Вальс», «Рок-н-ролл»  - связка отдельных элементов в хореографические комбинации.</w:t>
            </w:r>
          </w:p>
        </w:tc>
      </w:tr>
      <w:tr w:rsidR="00B71075" w:rsidRPr="00B71075" w:rsidTr="00681145">
        <w:trPr>
          <w:trHeight w:val="144"/>
        </w:trPr>
        <w:tc>
          <w:tcPr>
            <w:tcW w:w="4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gramStart"/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5.Элементы  национального</w:t>
            </w:r>
            <w:proofErr w:type="gramEnd"/>
          </w:p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танца</w:t>
            </w:r>
          </w:p>
        </w:tc>
        <w:tc>
          <w:tcPr>
            <w:tcW w:w="6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1. Основные положения рук, ног, постановка корпуса.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Основные танцевальные движения.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Композиции национального танца (ирландский танец)</w:t>
            </w:r>
          </w:p>
          <w:p w:rsidR="00B71075" w:rsidRPr="00B71075" w:rsidRDefault="00B71075" w:rsidP="00B71075">
            <w:pPr>
              <w:spacing w:after="0" w:line="0" w:lineRule="atLeast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связка отдельных элементов в свободные композиции.</w:t>
            </w:r>
          </w:p>
        </w:tc>
      </w:tr>
      <w:tr w:rsidR="00B71075" w:rsidRPr="00B71075" w:rsidTr="00681145">
        <w:trPr>
          <w:trHeight w:val="144"/>
        </w:trPr>
        <w:tc>
          <w:tcPr>
            <w:tcW w:w="4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6.Постановочно-</w:t>
            </w:r>
          </w:p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репитиционная</w:t>
            </w:r>
            <w:proofErr w:type="spellEnd"/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работа</w:t>
            </w:r>
          </w:p>
        </w:tc>
        <w:tc>
          <w:tcPr>
            <w:tcW w:w="6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 Изучение  движений танцевального номера;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Отработка движений танцевального номера;</w:t>
            </w:r>
          </w:p>
          <w:p w:rsidR="00B71075" w:rsidRPr="00B71075" w:rsidRDefault="00B71075" w:rsidP="00B71075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Соединение движений в комбинации;</w:t>
            </w:r>
          </w:p>
          <w:p w:rsidR="00B71075" w:rsidRPr="00B71075" w:rsidRDefault="00B71075" w:rsidP="00B71075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Разводка комбинаций танцевального номера в сценический рисунок;</w:t>
            </w:r>
          </w:p>
          <w:p w:rsidR="00B71075" w:rsidRPr="00B71075" w:rsidRDefault="00B71075" w:rsidP="00B71075">
            <w:pPr>
              <w:numPr>
                <w:ilvl w:val="0"/>
                <w:numId w:val="4"/>
              </w:numPr>
              <w:spacing w:after="0" w:line="0" w:lineRule="atLeast"/>
              <w:ind w:left="0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Репетиционная работа.</w:t>
            </w:r>
          </w:p>
        </w:tc>
      </w:tr>
      <w:tr w:rsidR="005673AC" w:rsidRPr="00B71075" w:rsidTr="00681145">
        <w:trPr>
          <w:trHeight w:val="144"/>
        </w:trPr>
        <w:tc>
          <w:tcPr>
            <w:tcW w:w="4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3AC" w:rsidRPr="00B71075" w:rsidRDefault="005673AC" w:rsidP="00B71075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7 воспитательная работа </w:t>
            </w:r>
          </w:p>
        </w:tc>
        <w:tc>
          <w:tcPr>
            <w:tcW w:w="6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3AC" w:rsidRPr="00B71075" w:rsidRDefault="005673AC" w:rsidP="005673A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 Изучение  движений танцевального номера;</w:t>
            </w:r>
          </w:p>
          <w:p w:rsidR="005673AC" w:rsidRPr="00B71075" w:rsidRDefault="005673AC" w:rsidP="005673A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Отработка движений танцевального номера;</w:t>
            </w:r>
          </w:p>
          <w:p w:rsidR="005673AC" w:rsidRPr="00B71075" w:rsidRDefault="005673AC" w:rsidP="005673AC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Соединение движений в комбинации;</w:t>
            </w:r>
          </w:p>
          <w:p w:rsidR="005673AC" w:rsidRPr="00B71075" w:rsidRDefault="005673AC" w:rsidP="005673AC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Разводка комбинаций танцевального номера в сценический рисунок;</w:t>
            </w:r>
          </w:p>
          <w:p w:rsidR="005673AC" w:rsidRPr="00B71075" w:rsidRDefault="005673AC" w:rsidP="005673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Репетиционная работа.</w:t>
            </w:r>
          </w:p>
        </w:tc>
      </w:tr>
    </w:tbl>
    <w:p w:rsidR="00681145" w:rsidRDefault="00681145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81145" w:rsidRDefault="00681145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81145" w:rsidRDefault="00681145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81145" w:rsidRDefault="00681145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81145" w:rsidRDefault="00681145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81145" w:rsidRDefault="00681145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81145" w:rsidRPr="003C4438" w:rsidRDefault="00681145" w:rsidP="006811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C4438">
        <w:rPr>
          <w:rFonts w:ascii="Times New Roman" w:hAnsi="Times New Roman"/>
          <w:b/>
          <w:sz w:val="28"/>
          <w:szCs w:val="28"/>
        </w:rPr>
        <w:lastRenderedPageBreak/>
        <w:t xml:space="preserve">Учебно – тематический план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3C4438">
        <w:rPr>
          <w:rFonts w:ascii="Times New Roman" w:hAnsi="Times New Roman"/>
          <w:b/>
          <w:sz w:val="28"/>
          <w:szCs w:val="28"/>
        </w:rPr>
        <w:t>обучения</w:t>
      </w:r>
    </w:p>
    <w:p w:rsidR="00681145" w:rsidRPr="003C4438" w:rsidRDefault="00681145" w:rsidP="0068114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1006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3107"/>
        <w:gridCol w:w="1119"/>
        <w:gridCol w:w="1134"/>
        <w:gridCol w:w="1418"/>
        <w:gridCol w:w="2693"/>
      </w:tblGrid>
      <w:tr w:rsidR="00681145" w:rsidRPr="003C4438" w:rsidTr="00681145">
        <w:trPr>
          <w:trHeight w:val="559"/>
        </w:trPr>
        <w:tc>
          <w:tcPr>
            <w:tcW w:w="594" w:type="dxa"/>
            <w:vMerge w:val="restart"/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п/п</w:t>
            </w:r>
          </w:p>
        </w:tc>
        <w:tc>
          <w:tcPr>
            <w:tcW w:w="3107" w:type="dxa"/>
            <w:vMerge w:val="restart"/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 xml:space="preserve">         Разделы</w:t>
            </w:r>
          </w:p>
        </w:tc>
        <w:tc>
          <w:tcPr>
            <w:tcW w:w="1119" w:type="dxa"/>
            <w:vMerge w:val="restart"/>
          </w:tcPr>
          <w:p w:rsidR="00681145" w:rsidRPr="003C4438" w:rsidRDefault="00681145" w:rsidP="00AA3C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Общее</w:t>
            </w:r>
          </w:p>
          <w:p w:rsidR="00681145" w:rsidRPr="003C4438" w:rsidRDefault="00681145" w:rsidP="00AA3C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количество часов</w:t>
            </w:r>
          </w:p>
          <w:p w:rsidR="00681145" w:rsidRPr="003C4438" w:rsidRDefault="00681145" w:rsidP="00AA3C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 xml:space="preserve">               В том числе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Форма аттестации и контроля</w:t>
            </w:r>
          </w:p>
        </w:tc>
      </w:tr>
      <w:tr w:rsidR="00681145" w:rsidRPr="003C4438" w:rsidTr="00681145">
        <w:trPr>
          <w:trHeight w:val="578"/>
        </w:trPr>
        <w:tc>
          <w:tcPr>
            <w:tcW w:w="594" w:type="dxa"/>
            <w:vMerge/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07" w:type="dxa"/>
            <w:vMerge/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19" w:type="dxa"/>
            <w:vMerge/>
          </w:tcPr>
          <w:p w:rsidR="00681145" w:rsidRPr="003C4438" w:rsidRDefault="00681145" w:rsidP="00AA3C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Практических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Теоретических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1145" w:rsidRPr="003C4438" w:rsidTr="00681145">
        <w:trPr>
          <w:trHeight w:val="395"/>
        </w:trPr>
        <w:tc>
          <w:tcPr>
            <w:tcW w:w="594" w:type="dxa"/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07" w:type="dxa"/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119" w:type="dxa"/>
          </w:tcPr>
          <w:p w:rsidR="00681145" w:rsidRPr="003C4438" w:rsidRDefault="00681145" w:rsidP="00AA3C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681145" w:rsidRPr="003C4438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слушание и анализ музыкальных произведении</w:t>
            </w:r>
          </w:p>
        </w:tc>
      </w:tr>
      <w:tr w:rsidR="00681145" w:rsidRPr="003C4438" w:rsidTr="00681145">
        <w:trPr>
          <w:trHeight w:val="1220"/>
        </w:trPr>
        <w:tc>
          <w:tcPr>
            <w:tcW w:w="594" w:type="dxa"/>
            <w:tcBorders>
              <w:bottom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07" w:type="dxa"/>
            <w:tcBorders>
              <w:bottom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Ритмика</w:t>
            </w:r>
          </w:p>
        </w:tc>
        <w:tc>
          <w:tcPr>
            <w:tcW w:w="1119" w:type="dxa"/>
            <w:tcBorders>
              <w:bottom w:val="single" w:sz="4" w:space="0" w:color="auto"/>
            </w:tcBorders>
          </w:tcPr>
          <w:p w:rsidR="00681145" w:rsidRPr="003C4438" w:rsidRDefault="00681145" w:rsidP="00AA3C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музыкальные занятия</w:t>
            </w:r>
          </w:p>
        </w:tc>
      </w:tr>
      <w:tr w:rsidR="00681145" w:rsidRPr="003C4438" w:rsidTr="00681145">
        <w:trPr>
          <w:trHeight w:val="373"/>
        </w:trPr>
        <w:tc>
          <w:tcPr>
            <w:tcW w:w="594" w:type="dxa"/>
            <w:tcBorders>
              <w:top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07" w:type="dxa"/>
            <w:tcBorders>
              <w:top w:val="single" w:sz="4" w:space="0" w:color="auto"/>
            </w:tcBorders>
          </w:tcPr>
          <w:p w:rsidR="00681145" w:rsidRPr="00B71075" w:rsidRDefault="00681145" w:rsidP="00ED319F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классического танца</w:t>
            </w:r>
          </w:p>
        </w:tc>
        <w:tc>
          <w:tcPr>
            <w:tcW w:w="1119" w:type="dxa"/>
            <w:tcBorders>
              <w:top w:val="single" w:sz="4" w:space="0" w:color="auto"/>
            </w:tcBorders>
          </w:tcPr>
          <w:p w:rsidR="00681145" w:rsidRDefault="00681145" w:rsidP="00AA3C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AA3C7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посещение онлайн концертов</w:t>
            </w:r>
          </w:p>
        </w:tc>
      </w:tr>
      <w:tr w:rsidR="00681145" w:rsidRPr="003C4438" w:rsidTr="00681145">
        <w:trPr>
          <w:trHeight w:val="713"/>
        </w:trPr>
        <w:tc>
          <w:tcPr>
            <w:tcW w:w="594" w:type="dxa"/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07" w:type="dxa"/>
          </w:tcPr>
          <w:p w:rsidR="00681145" w:rsidRPr="00B71075" w:rsidRDefault="00681145" w:rsidP="00ED319F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русского народного танца</w:t>
            </w:r>
          </w:p>
        </w:tc>
        <w:tc>
          <w:tcPr>
            <w:tcW w:w="1119" w:type="dxa"/>
          </w:tcPr>
          <w:p w:rsidR="00681145" w:rsidRPr="00B71075" w:rsidRDefault="00AA3C74" w:rsidP="00AA3C74">
            <w:pPr>
              <w:spacing w:after="0" w:line="0" w:lineRule="atLeast"/>
              <w:ind w:right="-850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6811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22</w:t>
            </w:r>
          </w:p>
        </w:tc>
        <w:tc>
          <w:tcPr>
            <w:tcW w:w="1134" w:type="dxa"/>
          </w:tcPr>
          <w:p w:rsidR="00681145" w:rsidRPr="003C4438" w:rsidRDefault="00AA3C74" w:rsidP="00AA3C7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музыкальные занятия</w:t>
            </w:r>
          </w:p>
        </w:tc>
      </w:tr>
      <w:tr w:rsidR="00681145" w:rsidRPr="003C4438" w:rsidTr="00681145">
        <w:trPr>
          <w:trHeight w:val="299"/>
        </w:trPr>
        <w:tc>
          <w:tcPr>
            <w:tcW w:w="594" w:type="dxa"/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07" w:type="dxa"/>
          </w:tcPr>
          <w:p w:rsidR="00681145" w:rsidRPr="00B71075" w:rsidRDefault="00681145" w:rsidP="00ED319F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бального танца</w:t>
            </w:r>
          </w:p>
        </w:tc>
        <w:tc>
          <w:tcPr>
            <w:tcW w:w="1119" w:type="dxa"/>
          </w:tcPr>
          <w:p w:rsidR="00681145" w:rsidRPr="00B71075" w:rsidRDefault="00AA3C74" w:rsidP="00AA3C74">
            <w:pPr>
              <w:spacing w:after="0" w:line="0" w:lineRule="atLeast"/>
              <w:ind w:right="-850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681145"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     18</w:t>
            </w:r>
          </w:p>
        </w:tc>
        <w:tc>
          <w:tcPr>
            <w:tcW w:w="1134" w:type="dxa"/>
          </w:tcPr>
          <w:p w:rsidR="00681145" w:rsidRPr="003C4438" w:rsidRDefault="00AA3C74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81145" w:rsidRPr="003C4438" w:rsidRDefault="00AA3C74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епетиции</w:t>
            </w:r>
          </w:p>
          <w:p w:rsidR="00681145" w:rsidRPr="003C4438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1145" w:rsidRPr="003C4438" w:rsidTr="00681145">
        <w:trPr>
          <w:trHeight w:val="305"/>
        </w:trPr>
        <w:tc>
          <w:tcPr>
            <w:tcW w:w="594" w:type="dxa"/>
            <w:tcBorders>
              <w:bottom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07" w:type="dxa"/>
            <w:tcBorders>
              <w:bottom w:val="single" w:sz="4" w:space="0" w:color="auto"/>
            </w:tcBorders>
          </w:tcPr>
          <w:p w:rsidR="00681145" w:rsidRPr="00B71075" w:rsidRDefault="00681145" w:rsidP="00ED319F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национального танца</w:t>
            </w:r>
          </w:p>
        </w:tc>
        <w:tc>
          <w:tcPr>
            <w:tcW w:w="1119" w:type="dxa"/>
            <w:tcBorders>
              <w:bottom w:val="single" w:sz="4" w:space="0" w:color="auto"/>
            </w:tcBorders>
          </w:tcPr>
          <w:p w:rsidR="00681145" w:rsidRPr="00B71075" w:rsidRDefault="00AA3C74" w:rsidP="00AA3C74">
            <w:pPr>
              <w:spacing w:after="0" w:line="0" w:lineRule="atLeast"/>
              <w:ind w:right="-850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6811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20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81145" w:rsidRDefault="00AA3C74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творческие отчеты.</w:t>
            </w:r>
          </w:p>
        </w:tc>
      </w:tr>
      <w:tr w:rsidR="00681145" w:rsidRPr="003C4438" w:rsidTr="00681145">
        <w:trPr>
          <w:trHeight w:val="322"/>
        </w:trPr>
        <w:tc>
          <w:tcPr>
            <w:tcW w:w="594" w:type="dxa"/>
            <w:tcBorders>
              <w:top w:val="single" w:sz="4" w:space="0" w:color="auto"/>
              <w:bottom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07" w:type="dxa"/>
            <w:tcBorders>
              <w:top w:val="single" w:sz="4" w:space="0" w:color="auto"/>
              <w:bottom w:val="single" w:sz="4" w:space="0" w:color="auto"/>
            </w:tcBorders>
          </w:tcPr>
          <w:p w:rsidR="00681145" w:rsidRPr="00B71075" w:rsidRDefault="00681145" w:rsidP="00ED319F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Постановочно – репетиционная работа</w:t>
            </w: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</w:tcPr>
          <w:p w:rsidR="00681145" w:rsidRPr="00B71075" w:rsidRDefault="00AA3C74" w:rsidP="00AA3C74">
            <w:pPr>
              <w:spacing w:after="0" w:line="0" w:lineRule="atLeast"/>
              <w:ind w:right="-850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6811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     24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81145" w:rsidRDefault="00AA3C74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посещение онлайн концертов</w:t>
            </w:r>
          </w:p>
        </w:tc>
      </w:tr>
      <w:tr w:rsidR="00681145" w:rsidRPr="003C4438" w:rsidTr="00681145">
        <w:trPr>
          <w:trHeight w:val="339"/>
        </w:trPr>
        <w:tc>
          <w:tcPr>
            <w:tcW w:w="594" w:type="dxa"/>
            <w:tcBorders>
              <w:top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107" w:type="dxa"/>
            <w:tcBorders>
              <w:top w:val="single" w:sz="4" w:space="0" w:color="auto"/>
            </w:tcBorders>
          </w:tcPr>
          <w:p w:rsidR="00681145" w:rsidRPr="00B71075" w:rsidRDefault="00681145" w:rsidP="00ED319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деятельноть</w:t>
            </w:r>
            <w:proofErr w:type="spellEnd"/>
          </w:p>
        </w:tc>
        <w:tc>
          <w:tcPr>
            <w:tcW w:w="1119" w:type="dxa"/>
            <w:tcBorders>
              <w:top w:val="single" w:sz="4" w:space="0" w:color="auto"/>
            </w:tcBorders>
          </w:tcPr>
          <w:p w:rsidR="00681145" w:rsidRPr="00B71075" w:rsidRDefault="00681145" w:rsidP="00AA3C74">
            <w:pPr>
              <w:spacing w:after="0" w:line="0" w:lineRule="atLeast"/>
              <w:ind w:righ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81145" w:rsidRPr="003C4438" w:rsidRDefault="00AA3C74" w:rsidP="00ED319F">
            <w:pPr>
              <w:spacing w:after="0" w:line="240" w:lineRule="auto"/>
              <w:ind w:firstLine="7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10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слушание и анализ музыкальных произведении</w:t>
            </w:r>
          </w:p>
        </w:tc>
      </w:tr>
      <w:tr w:rsidR="00681145" w:rsidRPr="003C4438" w:rsidTr="00681145">
        <w:trPr>
          <w:trHeight w:val="300"/>
        </w:trPr>
        <w:tc>
          <w:tcPr>
            <w:tcW w:w="7372" w:type="dxa"/>
            <w:gridSpan w:val="5"/>
            <w:tcBorders>
              <w:righ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 xml:space="preserve">    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    </w:t>
            </w:r>
            <w:r w:rsidR="00AA3C74">
              <w:rPr>
                <w:rFonts w:ascii="Times New Roman" w:hAnsi="Times New Roman"/>
                <w:sz w:val="28"/>
                <w:szCs w:val="28"/>
              </w:rPr>
              <w:t xml:space="preserve"> ИТОГО                 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144</w:t>
            </w:r>
            <w:r w:rsidRPr="003C4438">
              <w:rPr>
                <w:rFonts w:ascii="Times New Roman" w:hAnsi="Times New Roman"/>
                <w:sz w:val="28"/>
                <w:szCs w:val="28"/>
              </w:rPr>
              <w:t xml:space="preserve">        </w:t>
            </w:r>
            <w:r w:rsidR="00AA3C74">
              <w:rPr>
                <w:rFonts w:ascii="Times New Roman" w:hAnsi="Times New Roman"/>
                <w:sz w:val="28"/>
                <w:szCs w:val="28"/>
              </w:rPr>
              <w:t>136</w:t>
            </w:r>
            <w:r w:rsidRPr="003C4438">
              <w:rPr>
                <w:rFonts w:ascii="Times New Roman" w:hAnsi="Times New Roman"/>
                <w:sz w:val="28"/>
                <w:szCs w:val="28"/>
              </w:rPr>
              <w:t xml:space="preserve">              </w:t>
            </w:r>
            <w:r w:rsidR="00AA3C74">
              <w:rPr>
                <w:rFonts w:ascii="Times New Roman" w:hAnsi="Times New Roman"/>
                <w:sz w:val="28"/>
                <w:szCs w:val="28"/>
              </w:rPr>
              <w:t xml:space="preserve">   8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           20   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681145" w:rsidRPr="00B71075" w:rsidRDefault="00681145" w:rsidP="00ED319F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B71075" w:rsidRPr="00B71075" w:rsidRDefault="00B71075" w:rsidP="00B71075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lang w:eastAsia="ru-RU"/>
        </w:rPr>
        <w:t>                </w:t>
      </w: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2907AF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 тематическое планирование</w:t>
      </w: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6"/>
        <w:tblW w:w="10181" w:type="dxa"/>
        <w:tblLook w:val="04A0" w:firstRow="1" w:lastRow="0" w:firstColumn="1" w:lastColumn="0" w:noHBand="0" w:noVBand="1"/>
      </w:tblPr>
      <w:tblGrid>
        <w:gridCol w:w="458"/>
        <w:gridCol w:w="924"/>
        <w:gridCol w:w="756"/>
        <w:gridCol w:w="1764"/>
        <w:gridCol w:w="721"/>
        <w:gridCol w:w="2012"/>
        <w:gridCol w:w="1768"/>
        <w:gridCol w:w="1778"/>
      </w:tblGrid>
      <w:tr w:rsidR="00FC6EAD" w:rsidTr="00664BBE">
        <w:tc>
          <w:tcPr>
            <w:tcW w:w="458" w:type="dxa"/>
          </w:tcPr>
          <w:p w:rsidR="005673AC" w:rsidRDefault="005673AC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24" w:type="dxa"/>
          </w:tcPr>
          <w:p w:rsidR="005673AC" w:rsidRDefault="005673AC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Месяц </w:t>
            </w:r>
          </w:p>
        </w:tc>
        <w:tc>
          <w:tcPr>
            <w:tcW w:w="756" w:type="dxa"/>
          </w:tcPr>
          <w:p w:rsidR="005673AC" w:rsidRDefault="005673AC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764" w:type="dxa"/>
          </w:tcPr>
          <w:p w:rsidR="005673AC" w:rsidRDefault="005673AC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обучения</w:t>
            </w:r>
          </w:p>
        </w:tc>
        <w:tc>
          <w:tcPr>
            <w:tcW w:w="721" w:type="dxa"/>
          </w:tcPr>
          <w:p w:rsidR="005673AC" w:rsidRDefault="005673AC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Кол.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чаов</w:t>
            </w:r>
            <w:proofErr w:type="spellEnd"/>
          </w:p>
        </w:tc>
        <w:tc>
          <w:tcPr>
            <w:tcW w:w="2012" w:type="dxa"/>
          </w:tcPr>
          <w:p w:rsidR="005673AC" w:rsidRDefault="005673AC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768" w:type="dxa"/>
          </w:tcPr>
          <w:p w:rsidR="005673AC" w:rsidRDefault="005673AC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1778" w:type="dxa"/>
          </w:tcPr>
          <w:p w:rsidR="005673AC" w:rsidRDefault="005673AC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664BBE" w:rsidTr="00664BBE">
        <w:tc>
          <w:tcPr>
            <w:tcW w:w="45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vMerge w:val="restart"/>
            <w:textDirection w:val="btLr"/>
          </w:tcPr>
          <w:p w:rsidR="00664BBE" w:rsidRDefault="00664BBE" w:rsidP="00664BBE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756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16.09</w:t>
            </w:r>
          </w:p>
        </w:tc>
        <w:tc>
          <w:tcPr>
            <w:tcW w:w="1764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664BBE" w:rsidRPr="00B71075" w:rsidRDefault="00664BBE" w:rsidP="007505AD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Ритмика</w:t>
            </w:r>
          </w:p>
          <w:p w:rsidR="00664BBE" w:rsidRPr="00B71075" w:rsidRDefault="00664BBE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на дыхание</w:t>
            </w:r>
          </w:p>
        </w:tc>
        <w:tc>
          <w:tcPr>
            <w:tcW w:w="176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ОО»</w:t>
            </w:r>
          </w:p>
        </w:tc>
        <w:tc>
          <w:tcPr>
            <w:tcW w:w="177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664BBE" w:rsidTr="00664BBE">
        <w:tc>
          <w:tcPr>
            <w:tcW w:w="45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vMerge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21.09</w:t>
            </w:r>
          </w:p>
        </w:tc>
        <w:tc>
          <w:tcPr>
            <w:tcW w:w="1764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664BBE" w:rsidRPr="00B71075" w:rsidRDefault="00664BBE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Физиологическая разминка по принципу сверху вниз</w:t>
            </w:r>
          </w:p>
        </w:tc>
        <w:tc>
          <w:tcPr>
            <w:tcW w:w="176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664BBE" w:rsidTr="00664BBE">
        <w:tc>
          <w:tcPr>
            <w:tcW w:w="45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vMerge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23.09</w:t>
            </w:r>
          </w:p>
        </w:tc>
        <w:tc>
          <w:tcPr>
            <w:tcW w:w="1764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664BBE" w:rsidRPr="00B71075" w:rsidRDefault="00664BBE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Поднимание рук и ног одновременно и 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поочередно</w:t>
            </w:r>
          </w:p>
        </w:tc>
        <w:tc>
          <w:tcPr>
            <w:tcW w:w="176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школа</w:t>
            </w:r>
          </w:p>
        </w:tc>
        <w:tc>
          <w:tcPr>
            <w:tcW w:w="177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664BBE" w:rsidTr="00664BBE">
        <w:tc>
          <w:tcPr>
            <w:tcW w:w="45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924" w:type="dxa"/>
            <w:vMerge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1764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664BBE" w:rsidRPr="00B71075" w:rsidRDefault="00664BBE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Поднимание ног, махи ногами</w:t>
            </w:r>
          </w:p>
        </w:tc>
        <w:tc>
          <w:tcPr>
            <w:tcW w:w="176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664BBE" w:rsidTr="00664BBE">
        <w:trPr>
          <w:trHeight w:val="453"/>
        </w:trPr>
        <w:tc>
          <w:tcPr>
            <w:tcW w:w="45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vMerge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1764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664BBE" w:rsidRPr="00B71075" w:rsidRDefault="00664BBE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Движения в образах</w:t>
            </w:r>
          </w:p>
        </w:tc>
        <w:tc>
          <w:tcPr>
            <w:tcW w:w="176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292DE8" w:rsidTr="00292DE8">
        <w:trPr>
          <w:trHeight w:val="134"/>
        </w:trPr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vMerge w:val="restart"/>
            <w:textDirection w:val="btLr"/>
          </w:tcPr>
          <w:p w:rsidR="00292DE8" w:rsidRDefault="00292DE8" w:rsidP="00292DE8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5.10</w:t>
            </w:r>
          </w:p>
        </w:tc>
        <w:tc>
          <w:tcPr>
            <w:tcW w:w="1764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Пантомима</w:t>
            </w:r>
          </w:p>
        </w:tc>
        <w:tc>
          <w:tcPr>
            <w:tcW w:w="176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7.10</w:t>
            </w:r>
          </w:p>
        </w:tc>
        <w:tc>
          <w:tcPr>
            <w:tcW w:w="1764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Пластичные упражнения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1764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Поочередное расслабление всех мышц тела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14.10</w:t>
            </w:r>
          </w:p>
        </w:tc>
        <w:tc>
          <w:tcPr>
            <w:tcW w:w="1764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Продвижения с прыжками, бег, поскоки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Перестроение из одной фигуры в другую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21.10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Ритмические движения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26.10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Импровизация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28.10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Ритмические комбинации: этюды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292DE8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vMerge w:val="restart"/>
            <w:textDirection w:val="btLr"/>
          </w:tcPr>
          <w:p w:rsidR="00292DE8" w:rsidRDefault="00292DE8" w:rsidP="00292DE8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756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Воспитательная работа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4.11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Default="00292DE8" w:rsidP="007505AD">
            <w:pPr>
              <w:spacing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 Воспитательная работа.</w:t>
            </w:r>
          </w:p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корпуса, поклон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9.11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Позиции рук, ног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11.11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Приседания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16.11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Полуприседания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18.11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Поднимание стопы на </w:t>
            </w:r>
            <w:proofErr w:type="spellStart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полупальцы</w:t>
            </w:r>
            <w:proofErr w:type="spellEnd"/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23.11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Движение в координации рук и ног по позициям, повороты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25.11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на месте по I, II, III позициям ног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«Точка»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292DE8" w:rsidTr="00292DE8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924" w:type="dxa"/>
            <w:vMerge w:val="restart"/>
            <w:textDirection w:val="btLr"/>
          </w:tcPr>
          <w:p w:rsidR="00292DE8" w:rsidRDefault="00292DE8" w:rsidP="00292DE8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2.12.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Верчения на середине зала, в диагонали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7.12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на месте в координации с движениями рук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9.12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 на полу (растяжка, пресс, спина)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Движения классического танца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16.12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Этюд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21.12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Координация движений рук в исполнении прыжков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23.12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Координация движений ног в исполнении прыжков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28.12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Координация движений рук в исполнении верчений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30.12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Координация движении ног в исполнений верчений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ED319F" w:rsidTr="00ED319F">
        <w:trPr>
          <w:cantSplit/>
          <w:trHeight w:val="1134"/>
        </w:trPr>
        <w:tc>
          <w:tcPr>
            <w:tcW w:w="458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vMerge w:val="restart"/>
            <w:textDirection w:val="btLr"/>
          </w:tcPr>
          <w:p w:rsidR="00ED319F" w:rsidRDefault="00ED319F" w:rsidP="00ED319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756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4.01</w:t>
            </w:r>
          </w:p>
        </w:tc>
        <w:tc>
          <w:tcPr>
            <w:tcW w:w="1764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ED319F" w:rsidRPr="00B71075" w:rsidRDefault="00ED319F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Координация рук и ног в исполнении движений на середине</w:t>
            </w:r>
          </w:p>
        </w:tc>
        <w:tc>
          <w:tcPr>
            <w:tcW w:w="176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ED319F" w:rsidTr="00ED319F">
        <w:trPr>
          <w:cantSplit/>
          <w:trHeight w:val="1134"/>
        </w:trPr>
        <w:tc>
          <w:tcPr>
            <w:tcW w:w="458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vMerge/>
            <w:textDirection w:val="btLr"/>
          </w:tcPr>
          <w:p w:rsidR="00ED319F" w:rsidRDefault="00ED319F" w:rsidP="00ED319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6.01</w:t>
            </w:r>
          </w:p>
        </w:tc>
        <w:tc>
          <w:tcPr>
            <w:tcW w:w="1764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ED319F" w:rsidRPr="00B71075" w:rsidRDefault="00ED319F" w:rsidP="007505AD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Элементы русского народного танца</w:t>
            </w:r>
          </w:p>
          <w:p w:rsidR="00ED319F" w:rsidRPr="00B71075" w:rsidRDefault="00ED319F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корпуса, поклон</w:t>
            </w:r>
          </w:p>
        </w:tc>
        <w:tc>
          <w:tcPr>
            <w:tcW w:w="176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ED319F" w:rsidTr="00ED319F">
        <w:trPr>
          <w:cantSplit/>
          <w:trHeight w:val="1134"/>
        </w:trPr>
        <w:tc>
          <w:tcPr>
            <w:tcW w:w="458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vMerge/>
            <w:textDirection w:val="btLr"/>
          </w:tcPr>
          <w:p w:rsidR="00ED319F" w:rsidRDefault="00ED319F" w:rsidP="00ED319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1764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ED319F" w:rsidRPr="00B71075" w:rsidRDefault="00ED319F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Танцевальные шаги – с каблука, боковые</w:t>
            </w:r>
          </w:p>
        </w:tc>
        <w:tc>
          <w:tcPr>
            <w:tcW w:w="176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ED319F" w:rsidTr="00ED319F">
        <w:trPr>
          <w:cantSplit/>
          <w:trHeight w:val="1134"/>
        </w:trPr>
        <w:tc>
          <w:tcPr>
            <w:tcW w:w="458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vMerge/>
            <w:textDirection w:val="btLr"/>
          </w:tcPr>
          <w:p w:rsidR="00ED319F" w:rsidRDefault="00ED319F" w:rsidP="00ED319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13.01</w:t>
            </w:r>
          </w:p>
        </w:tc>
        <w:tc>
          <w:tcPr>
            <w:tcW w:w="1764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ED319F" w:rsidRPr="00B71075" w:rsidRDefault="00ED319F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с притопом, бег</w:t>
            </w:r>
          </w:p>
        </w:tc>
        <w:tc>
          <w:tcPr>
            <w:tcW w:w="176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ED319F" w:rsidTr="00ED319F">
        <w:trPr>
          <w:cantSplit/>
          <w:trHeight w:val="1134"/>
        </w:trPr>
        <w:tc>
          <w:tcPr>
            <w:tcW w:w="458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36</w:t>
            </w:r>
          </w:p>
        </w:tc>
        <w:tc>
          <w:tcPr>
            <w:tcW w:w="924" w:type="dxa"/>
            <w:vMerge/>
            <w:textDirection w:val="btLr"/>
          </w:tcPr>
          <w:p w:rsidR="00ED319F" w:rsidRDefault="00ED319F" w:rsidP="00ED319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1764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ED319F" w:rsidRPr="00B71075" w:rsidRDefault="00ED319F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Притопы- одинарный, двойной, тройной</w:t>
            </w:r>
          </w:p>
        </w:tc>
        <w:tc>
          <w:tcPr>
            <w:tcW w:w="176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ED319F" w:rsidTr="00ED319F">
        <w:trPr>
          <w:cantSplit/>
          <w:trHeight w:val="1134"/>
        </w:trPr>
        <w:tc>
          <w:tcPr>
            <w:tcW w:w="458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vMerge/>
            <w:textDirection w:val="btLr"/>
          </w:tcPr>
          <w:p w:rsidR="00ED319F" w:rsidRDefault="00ED319F" w:rsidP="00ED319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20.01</w:t>
            </w:r>
          </w:p>
        </w:tc>
        <w:tc>
          <w:tcPr>
            <w:tcW w:w="1764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ED319F" w:rsidRPr="00B71075" w:rsidRDefault="00ED319F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Построение в круг.</w:t>
            </w:r>
          </w:p>
        </w:tc>
        <w:tc>
          <w:tcPr>
            <w:tcW w:w="176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ED319F" w:rsidTr="00ED319F">
        <w:trPr>
          <w:cantSplit/>
          <w:trHeight w:val="1134"/>
        </w:trPr>
        <w:tc>
          <w:tcPr>
            <w:tcW w:w="458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vMerge/>
            <w:textDirection w:val="btLr"/>
          </w:tcPr>
          <w:p w:rsidR="00ED319F" w:rsidRDefault="00ED319F" w:rsidP="00ED319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1764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ED319F" w:rsidRPr="00B71075" w:rsidRDefault="00ED319F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Движения по кругу</w:t>
            </w:r>
          </w:p>
        </w:tc>
        <w:tc>
          <w:tcPr>
            <w:tcW w:w="176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ED319F">
        <w:trPr>
          <w:cantSplit/>
          <w:trHeight w:val="1134"/>
        </w:trPr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extDirection w:val="btLr"/>
          </w:tcPr>
          <w:p w:rsidR="00292DE8" w:rsidRDefault="00292DE8" w:rsidP="00ED319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Ковырялочка</w:t>
            </w:r>
            <w:proofErr w:type="spellEnd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386B9B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vMerge w:val="restart"/>
            <w:textDirection w:val="btLr"/>
          </w:tcPr>
          <w:p w:rsidR="00386B9B" w:rsidRDefault="00386B9B" w:rsidP="00386B9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1.02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Моталочка</w:t>
            </w:r>
            <w:proofErr w:type="spellEnd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3.02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«Гармошка»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8.02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Повороты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10.03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Комбинации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Построение в фигуры (рисунок)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Отработка движений танца «Плясовая»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24.02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Соединение движений танца в комбинации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386B9B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vMerge w:val="restart"/>
            <w:textDirection w:val="btLr"/>
          </w:tcPr>
          <w:p w:rsidR="00386B9B" w:rsidRDefault="00386B9B" w:rsidP="00386B9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1.03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танца «Плясовая»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3.03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Элементы бального танца</w:t>
            </w:r>
          </w:p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позиции рук. Основные позиции ног. Поклон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10.03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Прямой вальсовый шаг. Прямой вальсовый шаг с поворотом. Вальсовое 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движение «Лодочка»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51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Свободная композиция (работа в паре)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17.03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движений танца «Вальс»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Отработка движений танца «Вальс»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24.03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Соединение движений танца «Вальс» в комбинации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29.03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Разводка комбинаций танца «Вальс» в сценический рисунок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31.03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танца «Вальс»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5.04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танца «Рок-н-</w:t>
            </w:r>
            <w:proofErr w:type="gramStart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ролл»-</w:t>
            </w:r>
            <w:proofErr w:type="gramEnd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ход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386B9B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vMerge w:val="restart"/>
            <w:textDirection w:val="btLr"/>
          </w:tcPr>
          <w:p w:rsidR="00386B9B" w:rsidRDefault="00386B9B" w:rsidP="00386B9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Апрель  </w:t>
            </w: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7.04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Приставные шаги. Прыжки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Повороты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14.04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танца «Рок-н-</w:t>
            </w:r>
            <w:proofErr w:type="gramStart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ролл»-</w:t>
            </w:r>
            <w:proofErr w:type="gramEnd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ход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Приставные шаги. Прыжки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21.04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Повороты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движений танца «Рок-н-ролл»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28.04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Отработка движений танца «Рок-н-ролл»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386B9B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24" w:type="dxa"/>
            <w:vMerge w:val="restart"/>
            <w:textDirection w:val="btLr"/>
          </w:tcPr>
          <w:p w:rsidR="00386B9B" w:rsidRDefault="00386B9B" w:rsidP="00386B9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3.05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Соединение движений танца «Рок-н-ролл» в комбинации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5.05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танца «Рок-н-ролл»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Элементы национального </w:t>
            </w: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танца</w:t>
            </w:r>
          </w:p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положения ног в ирландском танце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68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корпуса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Движения ногами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с выносом ноги на каблук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26.05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Повороты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</w:tbl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5673AC" w:rsidP="00386B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86B9B" w:rsidRDefault="00386B9B" w:rsidP="00386B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86B9B" w:rsidRDefault="00386B9B" w:rsidP="00386B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86B9B" w:rsidRDefault="00386B9B" w:rsidP="00386B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1075" w:rsidRPr="00B71075" w:rsidRDefault="00B71075" w:rsidP="00B71075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литературы</w:t>
      </w:r>
      <w:r w:rsidR="00386B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для учителя 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Бочкарева, Н.И. Ритмика и хореография [Текст]/Н.И. Бочкарева.– Кемерово, 2000. – 101 с.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Буренина А. И. Ритмическая мозаика. С. – Петербург, 2000. – С5.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Дереклеева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 И.  Двигательные игры, тренинги и уроки здоровья. 1-5 классы.– Москва «ВАКО», 2005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Зенн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 В. Всестороннее развитие ребенка, средствами музыки и ритмических движений на уроках ритмики // </w:t>
      </w:r>
      <w:hyperlink r:id="rId6" w:history="1">
        <w:r w:rsidRPr="00B7107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http://www.kindergenii.ru</w:t>
        </w:r>
      </w:hyperlink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Зимина, А.Н. Основы музыкального воспитания и развития детей младшего возраста / А.Н. Зимина. М.: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Владос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2000.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Каплунова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 Пособие для воспитателей и музыкальных руководителей детских дошкольных учреждений. Этот удивительный ритм. Развитие чувства ритма у детей. /И.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Каплунова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И.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Новоскольцева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 – Санкт-Петербург «Композитор», 2005.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Колодницкий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Г.А. Музыкальные игры, ритмические упражнения и танцы для детей / Г.А.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Колодницкий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М.: Гном-Пресс, 2000. – 61с.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Кошмина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И.В.  Музыкальный букварь.– Москва «ОЛИСС, ДЕЛЬТА», 2005.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Михайлова М.А. Развитие музыкальных способностей детей. Популярное пособие для родителей и педагогов /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М.А.Михайлова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Ярославль «Академия развития», 2002.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</w:p>
    <w:p w:rsidR="00386B9B" w:rsidRDefault="00B71075" w:rsidP="00386B9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</w:p>
    <w:p w:rsidR="00386B9B" w:rsidRPr="00B71075" w:rsidRDefault="00386B9B" w:rsidP="00386B9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литературы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для учеников </w:t>
      </w:r>
    </w:p>
    <w:p w:rsidR="00386B9B" w:rsidRDefault="00386B9B" w:rsidP="00386B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1..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Буренина А. И. Ритмическая мозаика. С. – Петербург, 2000. – С5</w:t>
      </w:r>
    </w:p>
    <w:p w:rsidR="00B71075" w:rsidRDefault="00386B9B" w:rsidP="00386B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Зимина, А.Н. Основы музыкального воспитания и развития детей младшего возраста / А.Н. Зимина. М.: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Владос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2000.</w:t>
      </w:r>
    </w:p>
    <w:p w:rsidR="00386B9B" w:rsidRPr="00B71075" w:rsidRDefault="00386B9B" w:rsidP="00386B9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Кошмина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И.В.  Музыкальный букварь.– Москва «ОЛИСС, ДЕЛЬТА», 2005.</w:t>
      </w:r>
    </w:p>
    <w:p w:rsidR="00386B9B" w:rsidRPr="00B71075" w:rsidRDefault="00386B9B" w:rsidP="00386B9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Михайлова М.А. Развитие музыкальных способностей детей. Популярное пособие для родителей и педагогов /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М.А.Михайлова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Ярославль «Академия развития», 2002.</w:t>
      </w:r>
    </w:p>
    <w:p w:rsidR="00386B9B" w:rsidRPr="00B71075" w:rsidRDefault="00386B9B" w:rsidP="00386B9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</w:p>
    <w:p w:rsidR="00386B9B" w:rsidRPr="00B71075" w:rsidRDefault="00386B9B" w:rsidP="00B71075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</w:p>
    <w:sectPr w:rsidR="00386B9B" w:rsidRPr="00B710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DC5C01"/>
    <w:multiLevelType w:val="multilevel"/>
    <w:tmpl w:val="D3CCC8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DE1A10"/>
    <w:multiLevelType w:val="multilevel"/>
    <w:tmpl w:val="316C7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93140E9"/>
    <w:multiLevelType w:val="multilevel"/>
    <w:tmpl w:val="C0D0A0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B362D3F"/>
    <w:multiLevelType w:val="multilevel"/>
    <w:tmpl w:val="12D02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1B0F8D"/>
    <w:multiLevelType w:val="multilevel"/>
    <w:tmpl w:val="B07E70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68538FC"/>
    <w:multiLevelType w:val="multilevel"/>
    <w:tmpl w:val="C18A3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89C78CE"/>
    <w:multiLevelType w:val="multilevel"/>
    <w:tmpl w:val="A5B6D7C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9151D4D"/>
    <w:multiLevelType w:val="multilevel"/>
    <w:tmpl w:val="8B7A3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3"/>
  </w:num>
  <w:num w:numId="5">
    <w:abstractNumId w:val="5"/>
  </w:num>
  <w:num w:numId="6">
    <w:abstractNumId w:val="0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C47"/>
    <w:rsid w:val="002907AF"/>
    <w:rsid w:val="00292DE8"/>
    <w:rsid w:val="002A10EA"/>
    <w:rsid w:val="002B0E91"/>
    <w:rsid w:val="00386B9B"/>
    <w:rsid w:val="00396047"/>
    <w:rsid w:val="005673AC"/>
    <w:rsid w:val="00664BBE"/>
    <w:rsid w:val="00681145"/>
    <w:rsid w:val="007505AD"/>
    <w:rsid w:val="00AA3C74"/>
    <w:rsid w:val="00AF0D32"/>
    <w:rsid w:val="00B71075"/>
    <w:rsid w:val="00BF0C47"/>
    <w:rsid w:val="00C12187"/>
    <w:rsid w:val="00D14C8D"/>
    <w:rsid w:val="00DE2A4B"/>
    <w:rsid w:val="00EC05AB"/>
    <w:rsid w:val="00ED319F"/>
    <w:rsid w:val="00FC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541DFB-73BB-48E6-ACAD-E8AD09605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710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7107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25">
    <w:name w:val="c25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0">
    <w:name w:val="c40"/>
    <w:basedOn w:val="a0"/>
    <w:rsid w:val="00B71075"/>
  </w:style>
  <w:style w:type="character" w:customStyle="1" w:styleId="c27">
    <w:name w:val="c27"/>
    <w:basedOn w:val="a0"/>
    <w:rsid w:val="00B71075"/>
  </w:style>
  <w:style w:type="character" w:customStyle="1" w:styleId="c2">
    <w:name w:val="c2"/>
    <w:basedOn w:val="a0"/>
    <w:rsid w:val="00B71075"/>
  </w:style>
  <w:style w:type="character" w:customStyle="1" w:styleId="c5">
    <w:name w:val="c5"/>
    <w:basedOn w:val="a0"/>
    <w:rsid w:val="00B71075"/>
  </w:style>
  <w:style w:type="paragraph" w:customStyle="1" w:styleId="c8">
    <w:name w:val="c8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4">
    <w:name w:val="c54"/>
    <w:basedOn w:val="a0"/>
    <w:rsid w:val="00B71075"/>
  </w:style>
  <w:style w:type="paragraph" w:customStyle="1" w:styleId="c44">
    <w:name w:val="c44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">
    <w:name w:val="c22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B71075"/>
  </w:style>
  <w:style w:type="character" w:customStyle="1" w:styleId="c23">
    <w:name w:val="c23"/>
    <w:basedOn w:val="a0"/>
    <w:rsid w:val="00B71075"/>
  </w:style>
  <w:style w:type="character" w:customStyle="1" w:styleId="c28">
    <w:name w:val="c28"/>
    <w:basedOn w:val="a0"/>
    <w:rsid w:val="00B71075"/>
  </w:style>
  <w:style w:type="character" w:customStyle="1" w:styleId="c56">
    <w:name w:val="c56"/>
    <w:basedOn w:val="a0"/>
    <w:rsid w:val="00B71075"/>
  </w:style>
  <w:style w:type="paragraph" w:customStyle="1" w:styleId="c38">
    <w:name w:val="c38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B71075"/>
  </w:style>
  <w:style w:type="character" w:customStyle="1" w:styleId="c65">
    <w:name w:val="c65"/>
    <w:basedOn w:val="a0"/>
    <w:rsid w:val="00B71075"/>
  </w:style>
  <w:style w:type="character" w:customStyle="1" w:styleId="c0">
    <w:name w:val="c0"/>
    <w:basedOn w:val="a0"/>
    <w:rsid w:val="00B71075"/>
  </w:style>
  <w:style w:type="paragraph" w:customStyle="1" w:styleId="c4">
    <w:name w:val="c4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9">
    <w:name w:val="c39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7">
    <w:name w:val="c47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B71075"/>
  </w:style>
  <w:style w:type="paragraph" w:customStyle="1" w:styleId="c59">
    <w:name w:val="c59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B71075"/>
  </w:style>
  <w:style w:type="character" w:customStyle="1" w:styleId="c46">
    <w:name w:val="c46"/>
    <w:basedOn w:val="a0"/>
    <w:rsid w:val="00B71075"/>
  </w:style>
  <w:style w:type="character" w:styleId="a3">
    <w:name w:val="Hyperlink"/>
    <w:basedOn w:val="a0"/>
    <w:uiPriority w:val="99"/>
    <w:semiHidden/>
    <w:unhideWhenUsed/>
    <w:rsid w:val="00B7107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71075"/>
    <w:rPr>
      <w:color w:val="800080"/>
      <w:u w:val="single"/>
    </w:rPr>
  </w:style>
  <w:style w:type="paragraph" w:customStyle="1" w:styleId="c60">
    <w:name w:val="c60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1">
    <w:name w:val="c61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8">
    <w:name w:val="c58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B71075"/>
    <w:rPr>
      <w:b/>
      <w:bCs/>
    </w:rPr>
  </w:style>
  <w:style w:type="paragraph" w:customStyle="1" w:styleId="search-excerpt">
    <w:name w:val="search-excerpt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5673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14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96482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56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94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370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329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172692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53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16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089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003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29079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157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05381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23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00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65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05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02226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32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13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906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697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172767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url?q=http://www.kindergenii.ru/&amp;sa=D&amp;ust=1515484806803000&amp;usg=AFQjCNG9chf1jlt4L1PAbaXyHyfl2hMzm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13</Pages>
  <Words>2802</Words>
  <Characters>15972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 </dc:creator>
  <cp:keywords/>
  <dc:description/>
  <cp:lastModifiedBy>Виктория Викторовна</cp:lastModifiedBy>
  <cp:revision>8</cp:revision>
  <dcterms:created xsi:type="dcterms:W3CDTF">2020-09-08T20:03:00Z</dcterms:created>
  <dcterms:modified xsi:type="dcterms:W3CDTF">2022-06-10T12:39:00Z</dcterms:modified>
</cp:coreProperties>
</file>